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36" w:rsidRPr="007311FA" w:rsidRDefault="00B02FFA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Шановні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адвокати</w:t>
      </w:r>
      <w:proofErr w:type="spellEnd"/>
      <w:r w:rsidR="006E5A36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!</w:t>
      </w:r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Комітет</w:t>
      </w:r>
      <w:proofErr w:type="spellEnd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з</w:t>
      </w:r>
      <w:proofErr w:type="spellEnd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питань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культури</w:t>
      </w:r>
      <w:proofErr w:type="spellEnd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, т</w:t>
      </w:r>
      <w:r w:rsidR="009D4CBF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уризму, спорту та </w:t>
      </w:r>
      <w:proofErr w:type="spellStart"/>
      <w:proofErr w:type="gramStart"/>
      <w:r w:rsidR="009D4CBF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соц</w:t>
      </w:r>
      <w:proofErr w:type="gramEnd"/>
      <w:r w:rsidR="009D4CBF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іальної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9D4CBF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пі</w:t>
      </w:r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дтримки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адвокатів</w:t>
      </w:r>
      <w:proofErr w:type="spellEnd"/>
    </w:p>
    <w:p w:rsidR="006E5A36" w:rsidRPr="007311FA" w:rsidRDefault="004C66BE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П</w:t>
      </w:r>
      <w:r w:rsidR="006E5A36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ропонує</w:t>
      </w:r>
      <w:proofErr w:type="spellEnd"/>
      <w:r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E5A36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відвідати</w:t>
      </w:r>
      <w:proofErr w:type="spellEnd"/>
      <w:r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02F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оглядово-тематичний</w:t>
      </w:r>
      <w:proofErr w:type="spellEnd"/>
      <w:r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E5A36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семінар</w:t>
      </w:r>
      <w:proofErr w:type="spellEnd"/>
      <w:r w:rsidR="00B02F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,</w:t>
      </w:r>
      <w:r w:rsidR="006E5A36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на тему: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7311F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  <w:t> «КОРПОРАТИВНІ ВІДНОСИНИ</w:t>
      </w:r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7311F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  <w:t xml:space="preserve">В ТОВАРИСТВІ </w:t>
      </w:r>
      <w:proofErr w:type="gram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  <w:t>З</w:t>
      </w:r>
      <w:proofErr w:type="gramEnd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  <w:t xml:space="preserve"> ОБМЕЖЕНОЮ ВІДПОВІДАЛЬНІСТЮ.</w:t>
      </w:r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7311F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  <w:t>КОРПОРАТИВНІ СПОРИ 2016 ТА ЇХ ВИРІШЕННЯ.</w:t>
      </w:r>
    </w:p>
    <w:p w:rsidR="007311FA" w:rsidRPr="00E30D91" w:rsidRDefault="006E5A36" w:rsidP="00E30D91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</w:pPr>
      <w:r w:rsidRPr="007311F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  <w:t>СУДОВА ПРАКТИКА»</w:t>
      </w:r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u-RU" w:eastAsia="ru-RU"/>
        </w:rPr>
        <w:t>,</w:t>
      </w:r>
      <w:r w:rsidR="00E30D9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 який</w:t>
      </w:r>
      <w:r w:rsidR="004C66BE" w:rsidRPr="00E30D91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311FA" w:rsidRPr="007311FA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ru-RU"/>
        </w:rPr>
        <w:t>відбудеться</w:t>
      </w:r>
      <w:proofErr w:type="spellEnd"/>
      <w:r w:rsidR="007311FA" w:rsidRPr="007311FA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ru-RU"/>
        </w:rPr>
        <w:t> 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u w:val="single"/>
          <w:lang w:val="ru-RU" w:eastAsia="ru-RU"/>
        </w:rPr>
      </w:pPr>
      <w:r w:rsidRPr="007311FA">
        <w:rPr>
          <w:rFonts w:ascii="Arial" w:eastAsia="Times New Roman" w:hAnsi="Arial" w:cs="Arial"/>
          <w:b/>
          <w:i/>
          <w:iCs/>
          <w:color w:val="000000"/>
          <w:sz w:val="32"/>
          <w:szCs w:val="32"/>
          <w:u w:val="single"/>
          <w:lang w:val="ru-RU" w:eastAsia="ru-RU"/>
        </w:rPr>
        <w:t xml:space="preserve">19 листопада 2016 року у </w:t>
      </w:r>
      <w:proofErr w:type="spellStart"/>
      <w:r w:rsidRPr="007311FA">
        <w:rPr>
          <w:rFonts w:ascii="Arial" w:eastAsia="Times New Roman" w:hAnsi="Arial" w:cs="Arial"/>
          <w:b/>
          <w:i/>
          <w:iCs/>
          <w:color w:val="000000"/>
          <w:sz w:val="32"/>
          <w:szCs w:val="32"/>
          <w:u w:val="single"/>
          <w:lang w:val="ru-RU" w:eastAsia="ru-RU"/>
        </w:rPr>
        <w:t>мі</w:t>
      </w:r>
      <w:proofErr w:type="gramStart"/>
      <w:r w:rsidRPr="007311FA">
        <w:rPr>
          <w:rFonts w:ascii="Arial" w:eastAsia="Times New Roman" w:hAnsi="Arial" w:cs="Arial"/>
          <w:b/>
          <w:i/>
          <w:iCs/>
          <w:color w:val="000000"/>
          <w:sz w:val="32"/>
          <w:szCs w:val="32"/>
          <w:u w:val="single"/>
          <w:lang w:val="ru-RU" w:eastAsia="ru-RU"/>
        </w:rPr>
        <w:t>ст</w:t>
      </w:r>
      <w:proofErr w:type="gramEnd"/>
      <w:r w:rsidRPr="007311FA">
        <w:rPr>
          <w:rFonts w:ascii="Arial" w:eastAsia="Times New Roman" w:hAnsi="Arial" w:cs="Arial"/>
          <w:b/>
          <w:i/>
          <w:iCs/>
          <w:color w:val="000000"/>
          <w:sz w:val="32"/>
          <w:szCs w:val="32"/>
          <w:u w:val="single"/>
          <w:lang w:val="ru-RU" w:eastAsia="ru-RU"/>
        </w:rPr>
        <w:t>і</w:t>
      </w:r>
      <w:proofErr w:type="spellEnd"/>
      <w:r w:rsidR="004C66BE" w:rsidRPr="00E30D91">
        <w:rPr>
          <w:rFonts w:ascii="Arial" w:eastAsia="Times New Roman" w:hAnsi="Arial" w:cs="Arial"/>
          <w:b/>
          <w:i/>
          <w:iCs/>
          <w:color w:val="000000"/>
          <w:sz w:val="32"/>
          <w:szCs w:val="32"/>
          <w:u w:val="single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i/>
          <w:iCs/>
          <w:color w:val="000000"/>
          <w:sz w:val="32"/>
          <w:szCs w:val="32"/>
          <w:u w:val="single"/>
          <w:lang w:val="ru-RU" w:eastAsia="ru-RU"/>
        </w:rPr>
        <w:t>Києві</w:t>
      </w:r>
      <w:proofErr w:type="spellEnd"/>
      <w:r w:rsidRPr="007311FA">
        <w:rPr>
          <w:rFonts w:ascii="Arial" w:eastAsia="Times New Roman" w:hAnsi="Arial" w:cs="Arial"/>
          <w:b/>
          <w:i/>
          <w:iCs/>
          <w:color w:val="000000"/>
          <w:sz w:val="32"/>
          <w:szCs w:val="32"/>
          <w:u w:val="single"/>
          <w:lang w:val="ru-RU" w:eastAsia="ru-RU"/>
        </w:rPr>
        <w:t>.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7311FA" w:rsidRPr="007311FA" w:rsidRDefault="007311FA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Відмінне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розташування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місця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семінару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завершення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дозволить вам </w:t>
      </w:r>
      <w:proofErr w:type="spellStart"/>
      <w:proofErr w:type="gram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ще</w:t>
      </w:r>
      <w:proofErr w:type="spellEnd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й</w:t>
      </w:r>
      <w:proofErr w:type="spellEnd"/>
      <w:proofErr w:type="gram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відпочити</w:t>
      </w:r>
      <w:proofErr w:type="spellEnd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: </w:t>
      </w:r>
    </w:p>
    <w:p w:rsidR="00B02FFA" w:rsidRPr="007311FA" w:rsidRDefault="009D4CBF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приємно</w:t>
      </w:r>
      <w:proofErr w:type="spellEnd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провести час в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колі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коллег</w:t>
      </w:r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на берегу живописного </w:t>
      </w:r>
      <w:proofErr w:type="spellStart"/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Дніпра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або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здійснити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прогулянку</w:t>
      </w:r>
      <w:proofErr w:type="spellEnd"/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по центру </w:t>
      </w:r>
      <w:proofErr w:type="spellStart"/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вечірнього</w:t>
      </w:r>
      <w:proofErr w:type="spellEnd"/>
      <w:r w:rsidR="004C66BE" w:rsidRPr="004C66B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Києва</w:t>
      </w:r>
      <w:proofErr w:type="spellEnd"/>
      <w:r w:rsidR="007311FA" w:rsidRPr="007311F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</w:p>
    <w:p w:rsidR="00B02FFA" w:rsidRPr="007311FA" w:rsidRDefault="00B02FFA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ru-RU" w:eastAsia="ru-RU"/>
        </w:rPr>
      </w:pPr>
    </w:p>
    <w:p w:rsidR="007311FA" w:rsidRPr="007311FA" w:rsidRDefault="007311FA" w:rsidP="007311FA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val="ru-RU" w:eastAsia="ru-RU"/>
        </w:rPr>
        <w:t xml:space="preserve">Адреса </w:t>
      </w:r>
      <w:proofErr w:type="spellStart"/>
      <w:r w:rsidRPr="007311FA"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val="ru-RU" w:eastAsia="ru-RU"/>
        </w:rPr>
        <w:t>проведення</w:t>
      </w:r>
      <w:proofErr w:type="spellEnd"/>
      <w:r w:rsidR="00E30D91"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val="ru-RU" w:eastAsia="ru-RU"/>
        </w:rPr>
        <w:t>семінару</w:t>
      </w:r>
      <w:proofErr w:type="spellEnd"/>
      <w:proofErr w:type="gramStart"/>
      <w:r w:rsidRPr="007311FA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val="ru-RU" w:eastAsia="ru-RU"/>
        </w:rPr>
        <w:t> :</w:t>
      </w:r>
      <w:proofErr w:type="gramEnd"/>
    </w:p>
    <w:p w:rsidR="007311FA" w:rsidRPr="007311FA" w:rsidRDefault="007311FA" w:rsidP="007311FA">
      <w:pPr>
        <w:shd w:val="clear" w:color="auto" w:fill="FFFFFF"/>
        <w:spacing w:after="240" w:line="240" w:lineRule="auto"/>
        <w:ind w:right="426"/>
        <w:jc w:val="both"/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</w:pPr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м. </w:t>
      </w:r>
      <w:proofErr w:type="spellStart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Київ</w:t>
      </w:r>
      <w:proofErr w:type="spellEnd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вул</w:t>
      </w:r>
      <w:proofErr w:type="spellEnd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Венеціанськийострів</w:t>
      </w:r>
      <w:proofErr w:type="spellEnd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, 1, </w:t>
      </w:r>
      <w:proofErr w:type="spellStart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станція</w:t>
      </w:r>
      <w:proofErr w:type="spellEnd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 метро </w:t>
      </w:r>
      <w:proofErr w:type="spellStart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Гідропарк</w:t>
      </w:r>
      <w:proofErr w:type="spellEnd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, Конференц-зал </w:t>
      </w:r>
      <w:proofErr w:type="spellStart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готелю</w:t>
      </w:r>
      <w:proofErr w:type="spellEnd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 «БАККАРА»</w:t>
      </w:r>
      <w:r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Посилання</w:t>
      </w:r>
      <w:proofErr w:type="spellEnd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 на </w:t>
      </w:r>
      <w:proofErr w:type="spellStart"/>
      <w:proofErr w:type="gramStart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м</w:t>
      </w:r>
      <w:proofErr w:type="gramEnd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ісце</w:t>
      </w:r>
      <w:proofErr w:type="spellEnd"/>
      <w:r w:rsidR="00E30D91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>розташування</w:t>
      </w:r>
      <w:proofErr w:type="spellEnd"/>
      <w:r w:rsidRPr="007311FA">
        <w:rPr>
          <w:rFonts w:ascii="Arial" w:eastAsia="Times New Roman" w:hAnsi="Arial" w:cs="Arial"/>
          <w:b/>
          <w:bCs/>
          <w:iCs/>
          <w:color w:val="000000"/>
          <w:sz w:val="27"/>
          <w:szCs w:val="27"/>
          <w:lang w:val="ru-RU" w:eastAsia="ru-RU"/>
        </w:rPr>
        <w:t xml:space="preserve"> -</w:t>
      </w:r>
      <w:hyperlink r:id="rId6" w:tgtFrame="_blank" w:history="1">
        <w:r w:rsidRPr="007311FA">
          <w:rPr>
            <w:rFonts w:ascii="Arial" w:eastAsia="Times New Roman" w:hAnsi="Arial" w:cs="Arial"/>
            <w:b/>
            <w:bCs/>
            <w:iCs/>
            <w:color w:val="0000FF"/>
            <w:sz w:val="27"/>
            <w:szCs w:val="27"/>
            <w:u w:val="single"/>
            <w:lang w:val="ru-RU" w:eastAsia="ru-RU"/>
          </w:rPr>
          <w:t>http://bakkara-hotel.com.ua/gotel/kontakti/</w:t>
        </w:r>
      </w:hyperlink>
    </w:p>
    <w:p w:rsidR="007311FA" w:rsidRPr="007311FA" w:rsidRDefault="007311FA" w:rsidP="007311FA">
      <w:pPr>
        <w:ind w:right="426"/>
        <w:jc w:val="both"/>
        <w:rPr>
          <w:rFonts w:ascii="Arial" w:hAnsi="Arial" w:cs="Arial"/>
          <w:b/>
          <w:i/>
          <w:sz w:val="24"/>
          <w:szCs w:val="24"/>
        </w:rPr>
      </w:pPr>
      <w:r w:rsidRPr="007311FA">
        <w:rPr>
          <w:rFonts w:ascii="Arial" w:hAnsi="Arial" w:cs="Arial"/>
          <w:b/>
          <w:i/>
          <w:sz w:val="24"/>
          <w:szCs w:val="24"/>
          <w:u w:val="single"/>
        </w:rPr>
        <w:t xml:space="preserve">Вартість участі у семінарі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- </w:t>
      </w:r>
      <w:r w:rsidRPr="007311FA">
        <w:rPr>
          <w:rFonts w:ascii="Arial" w:hAnsi="Arial" w:cs="Arial"/>
          <w:b/>
          <w:i/>
          <w:sz w:val="24"/>
          <w:szCs w:val="24"/>
          <w:u w:val="single"/>
        </w:rPr>
        <w:t>980 грн</w:t>
      </w:r>
      <w:r w:rsidRPr="007311FA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7311FA" w:rsidRPr="007311FA" w:rsidRDefault="007311FA" w:rsidP="007311FA">
      <w:pPr>
        <w:spacing w:after="0" w:line="240" w:lineRule="auto"/>
        <w:ind w:right="425"/>
        <w:jc w:val="both"/>
        <w:rPr>
          <w:rFonts w:ascii="Arial" w:hAnsi="Arial" w:cs="Arial"/>
          <w:bCs/>
          <w:i/>
          <w:iCs/>
        </w:rPr>
      </w:pPr>
      <w:r w:rsidRPr="007311FA">
        <w:rPr>
          <w:rFonts w:ascii="Arial" w:hAnsi="Arial" w:cs="Arial"/>
          <w:bCs/>
          <w:i/>
          <w:iCs/>
        </w:rPr>
        <w:t>До вартості входить:</w:t>
      </w:r>
    </w:p>
    <w:p w:rsidR="007311FA" w:rsidRDefault="007311FA" w:rsidP="007311FA">
      <w:pPr>
        <w:pStyle w:val="a6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Повний день навчання, консультацій</w:t>
      </w:r>
    </w:p>
    <w:p w:rsidR="007311FA" w:rsidRDefault="007311FA" w:rsidP="007311FA">
      <w:pPr>
        <w:pStyle w:val="a6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Відповіді на запитання (прохання сформулювати заздалегідь)</w:t>
      </w:r>
    </w:p>
    <w:p w:rsidR="007311FA" w:rsidRDefault="007311FA" w:rsidP="007311FA">
      <w:pPr>
        <w:pStyle w:val="a6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Конспект семінару</w:t>
      </w:r>
    </w:p>
    <w:p w:rsidR="007311FA" w:rsidRDefault="007311FA" w:rsidP="007311FA">
      <w:pPr>
        <w:pStyle w:val="a6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Набір ділових аксесуарів (ручка, зошит для запису)</w:t>
      </w:r>
    </w:p>
    <w:p w:rsidR="007311FA" w:rsidRDefault="007311FA" w:rsidP="007311FA">
      <w:pPr>
        <w:pStyle w:val="a6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Обід в ресторані</w:t>
      </w:r>
    </w:p>
    <w:p w:rsidR="007311FA" w:rsidRDefault="007311FA" w:rsidP="007311FA">
      <w:pPr>
        <w:pStyle w:val="a6"/>
        <w:numPr>
          <w:ilvl w:val="0"/>
          <w:numId w:val="5"/>
        </w:numPr>
        <w:spacing w:after="0" w:line="240" w:lineRule="auto"/>
        <w:ind w:right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Сертифікат про участь.</w:t>
      </w:r>
    </w:p>
    <w:p w:rsidR="007311FA" w:rsidRPr="00045540" w:rsidRDefault="007311FA" w:rsidP="007311FA">
      <w:pPr>
        <w:pStyle w:val="a6"/>
        <w:spacing w:after="0" w:line="240" w:lineRule="auto"/>
        <w:ind w:right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</w:pPr>
    </w:p>
    <w:p w:rsidR="007311FA" w:rsidRPr="007311FA" w:rsidRDefault="007311FA" w:rsidP="007311FA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</w:pPr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      </w:t>
      </w:r>
      <w:proofErr w:type="spellStart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Реєстрація</w:t>
      </w:r>
      <w:proofErr w:type="spellEnd"/>
      <w:r w:rsidR="00E30D91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починаєтьсяз</w:t>
      </w:r>
      <w:proofErr w:type="spellEnd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 xml:space="preserve"> 10:30 год.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</w:pPr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 xml:space="preserve">     Час </w:t>
      </w:r>
      <w:proofErr w:type="spellStart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проведення</w:t>
      </w:r>
      <w:proofErr w:type="spellEnd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офіційна</w:t>
      </w:r>
      <w:proofErr w:type="spellEnd"/>
      <w:r w:rsidR="00E30D91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частина</w:t>
      </w:r>
      <w:proofErr w:type="spellEnd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)  </w:t>
      </w:r>
      <w:proofErr w:type="spellStart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з</w:t>
      </w:r>
      <w:proofErr w:type="spellEnd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 xml:space="preserve"> 11:00 до 18:00 год.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val="ru-RU" w:eastAsia="ru-RU"/>
        </w:rPr>
      </w:pPr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     </w:t>
      </w:r>
      <w:proofErr w:type="spellStart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Обід</w:t>
      </w:r>
      <w:proofErr w:type="spellEnd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ресторані</w:t>
      </w:r>
      <w:proofErr w:type="spellEnd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  </w:t>
      </w:r>
      <w:proofErr w:type="spellStart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>з</w:t>
      </w:r>
      <w:proofErr w:type="spellEnd"/>
      <w:r w:rsidRPr="007311FA">
        <w:rPr>
          <w:rFonts w:ascii="Arial" w:eastAsia="Times New Roman" w:hAnsi="Arial" w:cs="Arial"/>
          <w:b/>
          <w:iCs/>
          <w:color w:val="000000"/>
          <w:sz w:val="27"/>
          <w:szCs w:val="27"/>
          <w:lang w:val="ru-RU" w:eastAsia="ru-RU"/>
        </w:rPr>
        <w:t xml:space="preserve"> 13:30-14:30 год.</w:t>
      </w:r>
    </w:p>
    <w:p w:rsidR="007311FA" w:rsidRPr="006E5A36" w:rsidRDefault="007311FA" w:rsidP="007311FA">
      <w:pPr>
        <w:shd w:val="clear" w:color="auto" w:fill="FFFFFF"/>
        <w:spacing w:after="0" w:line="240" w:lineRule="auto"/>
        <w:ind w:right="426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E30D91" w:rsidRDefault="007311FA" w:rsidP="007311FA">
      <w:pPr>
        <w:shd w:val="clear" w:color="auto" w:fill="FFFFFF"/>
        <w:spacing w:after="0" w:line="240" w:lineRule="auto"/>
        <w:ind w:left="1134" w:right="426" w:hanging="1134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>УВАГА!!!</w:t>
      </w:r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  <w:proofErr w:type="spellStart"/>
      <w:proofErr w:type="gramStart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Вс</w:t>
      </w:r>
      <w:proofErr w:type="gramEnd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і</w:t>
      </w:r>
      <w:proofErr w:type="spellEnd"/>
      <w:r w:rsidR="00E30D9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необхідні</w:t>
      </w:r>
      <w:proofErr w:type="spellEnd"/>
      <w:r w:rsidR="00E30D9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документи</w:t>
      </w:r>
      <w:proofErr w:type="spellEnd"/>
      <w:r w:rsidR="00E30D9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видаються</w:t>
      </w:r>
      <w:proofErr w:type="spellEnd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реєстрації</w:t>
      </w:r>
      <w:proofErr w:type="spellEnd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E30D91" w:rsidRDefault="007311FA" w:rsidP="007311FA">
      <w:pPr>
        <w:shd w:val="clear" w:color="auto" w:fill="FFFFFF"/>
        <w:spacing w:after="0" w:line="240" w:lineRule="auto"/>
        <w:ind w:left="1134" w:right="426" w:hanging="1134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Обов’язкова</w:t>
      </w:r>
      <w:proofErr w:type="spellEnd"/>
      <w:r w:rsidR="00E30D9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попередня</w:t>
      </w:r>
      <w:proofErr w:type="spellEnd"/>
      <w:r w:rsidR="00E30D91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реєстрація</w:t>
      </w:r>
      <w:proofErr w:type="spellEnd"/>
      <w:r w:rsidRPr="007311FA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!!!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left="1134" w:right="426" w:hanging="1134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З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відсилати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адресу: </w:t>
      </w:r>
      <w:hyperlink r:id="rId7" w:history="1">
        <w:r w:rsidRPr="00A2179C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prakash</w:t>
        </w:r>
        <w:r w:rsidRPr="00A2179C">
          <w:rPr>
            <w:rStyle w:val="a5"/>
            <w:rFonts w:ascii="Arial" w:eastAsia="Times New Roman" w:hAnsi="Arial" w:cs="Arial"/>
            <w:sz w:val="24"/>
            <w:szCs w:val="24"/>
            <w:lang w:val="ru-RU" w:eastAsia="ru-RU"/>
          </w:rPr>
          <w:t>@</w:t>
        </w:r>
        <w:r w:rsidRPr="00A2179C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ukr</w:t>
        </w:r>
        <w:r w:rsidRPr="00A2179C">
          <w:rPr>
            <w:rStyle w:val="a5"/>
            <w:rFonts w:ascii="Arial" w:eastAsia="Times New Roman" w:hAnsi="Arial" w:cs="Arial"/>
            <w:sz w:val="24"/>
            <w:szCs w:val="24"/>
            <w:lang w:val="ru-RU" w:eastAsia="ru-RU"/>
          </w:rPr>
          <w:t>.</w:t>
        </w:r>
        <w:r w:rsidRPr="00A2179C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net</w:t>
        </w:r>
      </w:hyperlink>
    </w:p>
    <w:p w:rsidR="007311FA" w:rsidRPr="007311FA" w:rsidRDefault="007311FA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</w:pPr>
      <w:r w:rsidRPr="007311FA">
        <w:rPr>
          <w:rFonts w:ascii="Arial" w:eastAsia="Times New Roman" w:hAnsi="Arial" w:cs="Arial"/>
          <w:color w:val="000000"/>
          <w:sz w:val="24"/>
          <w:szCs w:val="24"/>
          <w:u w:val="single"/>
          <w:lang w:val="ru-RU" w:eastAsia="ru-RU"/>
        </w:rPr>
        <w:t>ВАЖЛИВО!!!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7311FA" w:rsidRPr="007311FA" w:rsidRDefault="007311FA" w:rsidP="007311FA">
      <w:pPr>
        <w:numPr>
          <w:ilvl w:val="0"/>
          <w:numId w:val="1"/>
        </w:num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</w:t>
      </w: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Є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можливість</w:t>
      </w:r>
      <w:proofErr w:type="spellEnd"/>
      <w:r w:rsidR="00E30D91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почути</w:t>
      </w:r>
      <w:proofErr w:type="spellEnd"/>
      <w:r w:rsidR="00E30D91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відповіді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Ваші</w:t>
      </w:r>
      <w:proofErr w:type="spellEnd"/>
      <w:r w:rsidR="00E30D91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запитання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Якщо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хочете</w:t>
      </w:r>
      <w:proofErr w:type="spellEnd"/>
      <w:r w:rsidR="00E30D91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отримати</w:t>
      </w:r>
      <w:proofErr w:type="spellEnd"/>
      <w:r w:rsidR="00E30D91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ї</w:t>
      </w:r>
      <w:proofErr w:type="gram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х</w:t>
      </w:r>
      <w:proofErr w:type="spellEnd"/>
      <w:proofErr w:type="gram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на</w:t>
      </w:r>
      <w:proofErr w:type="gram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семінарі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відправляйте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попередньо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електронну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пошту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: </w:t>
      </w:r>
      <w:hyperlink r:id="rId8" w:history="1">
        <w:r w:rsidRPr="00A2179C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en-US" w:eastAsia="ru-RU"/>
          </w:rPr>
          <w:t>vns</w:t>
        </w:r>
        <w:r w:rsidRPr="00A2179C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ru-RU" w:eastAsia="ru-RU"/>
          </w:rPr>
          <w:t>.</w:t>
        </w:r>
        <w:r w:rsidRPr="00A2179C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en-US" w:eastAsia="ru-RU"/>
          </w:rPr>
          <w:t>lviv</w:t>
        </w:r>
        <w:r w:rsidRPr="00A2179C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ru-RU" w:eastAsia="ru-RU"/>
          </w:rPr>
          <w:t>@</w:t>
        </w:r>
        <w:r w:rsidRPr="00A2179C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en-US" w:eastAsia="ru-RU"/>
          </w:rPr>
          <w:t>gmail</w:t>
        </w:r>
        <w:r w:rsidRPr="00A2179C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ru-RU" w:eastAsia="ru-RU"/>
          </w:rPr>
          <w:t>.</w:t>
        </w:r>
        <w:r w:rsidRPr="00A2179C">
          <w:rPr>
            <w:rStyle w:val="a5"/>
            <w:rFonts w:ascii="Arial" w:eastAsia="Times New Roman" w:hAnsi="Arial" w:cs="Arial"/>
            <w:i/>
            <w:iCs/>
            <w:sz w:val="24"/>
            <w:szCs w:val="24"/>
            <w:lang w:val="en-US" w:eastAsia="ru-RU"/>
          </w:rPr>
          <w:t>com</w:t>
        </w:r>
      </w:hyperlink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щоб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лектории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розрахували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час та доступно Вам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відповіли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.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left="720" w:right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</w:p>
    <w:p w:rsidR="007311FA" w:rsidRPr="007311FA" w:rsidRDefault="007311FA" w:rsidP="007311FA">
      <w:pPr>
        <w:numPr>
          <w:ilvl w:val="0"/>
          <w:numId w:val="2"/>
        </w:num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Програма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доповнена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вс</w:t>
      </w:r>
      <w:proofErr w:type="gram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іма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актуальними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питаннями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 на день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проведення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семінару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.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left="720" w:right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</w:p>
    <w:p w:rsidR="007311FA" w:rsidRPr="007311FA" w:rsidRDefault="007311FA" w:rsidP="007311FA">
      <w:pPr>
        <w:numPr>
          <w:ilvl w:val="0"/>
          <w:numId w:val="3"/>
        </w:num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 </w:t>
      </w: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інших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регіонів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, при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необхідності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пропонуються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додаткові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послуги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по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перебуванню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у </w:t>
      </w:r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м. </w:t>
      </w:r>
      <w:proofErr w:type="spellStart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Киє</w:t>
      </w:r>
      <w:proofErr w:type="gramStart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</w:t>
      </w:r>
      <w:proofErr w:type="gram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і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допомога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поселенням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тощо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)</w:t>
      </w:r>
    </w:p>
    <w:p w:rsidR="007311FA" w:rsidRPr="007311FA" w:rsidRDefault="007311FA" w:rsidP="00731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4" w:right="426" w:hanging="357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lastRenderedPageBreak/>
        <w:t>П</w:t>
      </w:r>
      <w:proofErr w:type="gramEnd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ісля</w:t>
      </w:r>
      <w:proofErr w:type="spellEnd"/>
      <w:r w:rsidR="0087779D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семінару</w:t>
      </w:r>
      <w:proofErr w:type="spellEnd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 xml:space="preserve"> кожному </w:t>
      </w:r>
      <w:proofErr w:type="spellStart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учаснику</w:t>
      </w:r>
      <w:proofErr w:type="spellEnd"/>
      <w:r w:rsidR="0087779D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надається</w:t>
      </w:r>
      <w:proofErr w:type="spellEnd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 xml:space="preserve"> конспект в </w:t>
      </w:r>
      <w:proofErr w:type="spellStart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електронному</w:t>
      </w:r>
      <w:proofErr w:type="spellEnd"/>
      <w:r w:rsidR="0087779D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вигляді</w:t>
      </w:r>
      <w:proofErr w:type="spellEnd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 </w:t>
      </w:r>
      <w:proofErr w:type="spellStart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з</w:t>
      </w:r>
      <w:proofErr w:type="spellEnd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усіма</w:t>
      </w:r>
      <w:proofErr w:type="spellEnd"/>
      <w:r w:rsidR="0087779D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матеріалами</w:t>
      </w:r>
      <w:proofErr w:type="spellEnd"/>
      <w:r w:rsidRPr="007311FA">
        <w:rPr>
          <w:rFonts w:ascii="Arial" w:eastAsia="Times New Roman" w:hAnsi="Arial" w:cs="Arial"/>
          <w:i/>
          <w:color w:val="000000"/>
          <w:sz w:val="24"/>
          <w:szCs w:val="24"/>
          <w:lang w:val="ru-RU" w:eastAsia="ru-RU"/>
        </w:rPr>
        <w:t>.</w:t>
      </w:r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>Лектори</w:t>
      </w:r>
      <w:proofErr w:type="spellEnd"/>
      <w:r w:rsidRPr="007311F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>:</w:t>
      </w:r>
    </w:p>
    <w:p w:rsidR="007311FA" w:rsidRPr="007311FA" w:rsidRDefault="007311FA" w:rsidP="007311FA">
      <w:pPr>
        <w:shd w:val="clear" w:color="auto" w:fill="FFFFFF"/>
        <w:spacing w:after="0" w:line="240" w:lineRule="auto"/>
        <w:ind w:right="426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Кравчук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Володимир</w:t>
      </w:r>
      <w:proofErr w:type="spellEnd"/>
      <w:r w:rsidR="008777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Миколайович</w:t>
      </w:r>
      <w:proofErr w:type="spellEnd"/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Суддя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Львівського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окружного</w:t>
      </w:r>
      <w:proofErr w:type="gram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адміністративного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суду</w:t>
      </w:r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Доктор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юридичних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наук,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професор</w:t>
      </w:r>
      <w:proofErr w:type="spellEnd"/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Член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Науково-консультативної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ради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Вищого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адміністративного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суду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Президент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Асоціації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розвитку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суддівсько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госамоврядування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</w:p>
    <w:p w:rsidR="007311FA" w:rsidRDefault="006E5A36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Авт</w:t>
      </w:r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ор </w:t>
      </w:r>
      <w:proofErr w:type="spellStart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Науково-практичного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коментаря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Кодексу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адміністративного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судочинства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(2010),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Наук</w:t>
      </w:r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ово-практичного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коментаря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Цивільного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процесуального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кодексу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(2006, 2010)</w:t>
      </w:r>
    </w:p>
    <w:p w:rsidR="007311FA" w:rsidRDefault="007311FA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</w:p>
    <w:p w:rsidR="007311FA" w:rsidRPr="007311FA" w:rsidRDefault="006E5A36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Лукомська</w:t>
      </w:r>
      <w:proofErr w:type="spellEnd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Олеся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Василівна</w:t>
      </w:r>
      <w:proofErr w:type="spellEnd"/>
    </w:p>
    <w:p w:rsidR="007311FA" w:rsidRPr="007311FA" w:rsidRDefault="006E5A36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Начальник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відділу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роботи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секретаря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судової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палати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управління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роботи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першої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судової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палати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Вищого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господарського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суду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.</w:t>
      </w:r>
    </w:p>
    <w:p w:rsidR="007311FA" w:rsidRPr="007311FA" w:rsidRDefault="006E5A36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2015 – початку 2016 року входила до складу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робочої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групи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підготовки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проекту постанови пленуму ВГСУ</w:t>
      </w:r>
      <w:proofErr w:type="gram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П</w:t>
      </w:r>
      <w:proofErr w:type="gram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ро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деякі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питання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практики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вирішення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спорів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що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виникають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корпоративних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правовідносин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, яка </w:t>
      </w:r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булла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прийнята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пленумом ВГСУ 25 лютого 2016 року.</w:t>
      </w:r>
    </w:p>
    <w:p w:rsidR="007311FA" w:rsidRPr="007311FA" w:rsidRDefault="006E5A36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Зараз</w:t>
      </w:r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-</w:t>
      </w: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член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робочої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групи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створеної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Вищим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господарським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судом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proofErr w:type="gram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ідготовки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зауважень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пропозицій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до проекту Закону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"Про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товариства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обмеженою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додатковою</w:t>
      </w:r>
      <w:proofErr w:type="spellEnd"/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відповідальністю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"</w:t>
      </w:r>
      <w:r w:rsidR="0087779D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.</w:t>
      </w: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br/>
      </w: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br/>
      </w:r>
      <w:r w:rsidRPr="00731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Лукач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Ірина</w:t>
      </w:r>
      <w:proofErr w:type="spellEnd"/>
      <w:r w:rsidR="0032329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Володимирівна</w:t>
      </w:r>
      <w:proofErr w:type="spellEnd"/>
    </w:p>
    <w:p w:rsidR="007311FA" w:rsidRPr="007311FA" w:rsidRDefault="006E5A36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Доцент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кафедри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господарського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права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юридичного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факультету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Київськогонаціональногоуніверситетуімені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Тараса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Шевченка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.</w:t>
      </w: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br/>
        <w:t xml:space="preserve">Доктор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юридичних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наук, юрист.</w:t>
      </w:r>
    </w:p>
    <w:p w:rsidR="007311FA" w:rsidRPr="007311FA" w:rsidRDefault="006E5A36" w:rsidP="007311FA">
      <w:pPr>
        <w:shd w:val="clear" w:color="auto" w:fill="FFFFFF"/>
        <w:spacing w:after="0" w:line="240" w:lineRule="auto"/>
        <w:ind w:right="425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Автор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близько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100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наукових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практичних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навчально-методичних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праць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.</w:t>
      </w: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br/>
        <w:t xml:space="preserve">Член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Науково-консультативної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ради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Вищого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господарського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суду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.</w:t>
      </w: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br/>
        <w:t xml:space="preserve">Автор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коментаря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Господарського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кодексу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системи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"ЛІГА" в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частині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регулювання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корпоративних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відносин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(2016 р.).</w:t>
      </w:r>
    </w:p>
    <w:p w:rsidR="006E5A36" w:rsidRPr="007311FA" w:rsidRDefault="006E5A36" w:rsidP="007311FA">
      <w:pPr>
        <w:shd w:val="clear" w:color="auto" w:fill="FFFFFF"/>
        <w:spacing w:after="0" w:line="240" w:lineRule="auto"/>
        <w:ind w:right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Член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робочої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групи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створеної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Вищим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господарським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судом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proofErr w:type="gram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</w:t>
      </w:r>
      <w:proofErr w:type="gram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ідготовки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зауважень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пропозицій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до проекту Закону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"Про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товариства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з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обмеженою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додатковою</w:t>
      </w:r>
      <w:proofErr w:type="spellEnd"/>
      <w:r w:rsidR="0032329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відповідальністю</w:t>
      </w:r>
      <w:proofErr w:type="spellEnd"/>
      <w:r w:rsidRPr="007311FA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".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6E5A36" w:rsidRPr="006E5A36" w:rsidRDefault="006E5A36" w:rsidP="007311FA">
      <w:pPr>
        <w:shd w:val="clear" w:color="auto" w:fill="FFFFFF"/>
        <w:spacing w:after="0" w:line="240" w:lineRule="auto"/>
        <w:ind w:right="426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proofErr w:type="spellStart"/>
      <w:r w:rsidRPr="006E5A3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>Загальні</w:t>
      </w:r>
      <w:proofErr w:type="spellEnd"/>
      <w:r w:rsidR="0038392D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6E5A3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>питання</w:t>
      </w:r>
      <w:proofErr w:type="spellEnd"/>
      <w:r w:rsidRPr="006E5A3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 xml:space="preserve">, </w:t>
      </w:r>
      <w:proofErr w:type="spellStart"/>
      <w:r w:rsidRPr="006E5A3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>які</w:t>
      </w:r>
      <w:proofErr w:type="spellEnd"/>
      <w:r w:rsidR="0032329A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6E5A3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>обговорюватимуться</w:t>
      </w:r>
      <w:proofErr w:type="spellEnd"/>
      <w:r w:rsidRPr="006E5A3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val="ru-RU" w:eastAsia="ru-RU"/>
        </w:rPr>
        <w:t>: </w:t>
      </w:r>
      <w:r w:rsidRPr="006E5A36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br/>
      </w:r>
      <w:r w:rsidRPr="007311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(детально</w:t>
      </w:r>
      <w:r w:rsidR="007311FA" w:rsidRPr="007311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-</w:t>
      </w:r>
      <w:r w:rsidRPr="007311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у </w:t>
      </w:r>
      <w:proofErr w:type="spellStart"/>
      <w:r w:rsidRPr="007311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прикріплен</w:t>
      </w:r>
      <w:r w:rsidR="00A32AD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ому</w:t>
      </w:r>
      <w:proofErr w:type="spellEnd"/>
      <w:r w:rsidRPr="007311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7311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файл</w:t>
      </w:r>
      <w:r w:rsidR="00A32AD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і</w:t>
      </w:r>
      <w:bookmarkStart w:id="0" w:name="_GoBack"/>
      <w:bookmarkEnd w:id="0"/>
      <w:proofErr w:type="spellEnd"/>
      <w:r w:rsidRPr="007311F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)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1.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Загальні</w:t>
      </w:r>
      <w:proofErr w:type="spellEnd"/>
      <w:r w:rsidR="003232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проблеми</w:t>
      </w:r>
      <w:proofErr w:type="spellEnd"/>
      <w:r w:rsidR="003232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правового</w:t>
      </w:r>
      <w:proofErr w:type="gramEnd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статусу ТОВ. 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ru-RU"/>
        </w:rPr>
        <w:t>     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Засновники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товариства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 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    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Статутний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капітал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товариства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    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Корпоративні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права</w:t>
      </w:r>
      <w:r w:rsidRPr="006E5A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.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2.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Корпоративне</w:t>
      </w:r>
      <w:proofErr w:type="spellEnd"/>
      <w:r w:rsidR="003232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управління</w:t>
      </w:r>
      <w:proofErr w:type="spellEnd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в </w:t>
      </w:r>
      <w:proofErr w:type="gram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ТОВ</w:t>
      </w:r>
      <w:proofErr w:type="gramEnd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: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загальні</w:t>
      </w:r>
      <w:proofErr w:type="spellEnd"/>
      <w:r w:rsidR="003232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питання</w:t>
      </w:r>
      <w:proofErr w:type="spellEnd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. 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   </w:t>
      </w:r>
      <w:r w:rsidRPr="006E5A3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ru-RU" w:eastAsia="ru-RU"/>
        </w:rPr>
        <w:t> </w:t>
      </w: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Система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органів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управління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товариством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   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Загальні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збори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 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   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Виконавчий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орган. 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    Контроль за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господарською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діяльністю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товариства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 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3.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Проблеми</w:t>
      </w:r>
      <w:proofErr w:type="spellEnd"/>
      <w:r w:rsidR="003232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припинення</w:t>
      </w:r>
      <w:proofErr w:type="spellEnd"/>
      <w:r w:rsidR="003232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участі</w:t>
      </w:r>
      <w:proofErr w:type="spellEnd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товаристві</w:t>
      </w:r>
      <w:proofErr w:type="spellEnd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.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val="ru-RU" w:eastAsia="ru-RU"/>
        </w:rPr>
        <w:t>    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Відчуження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частки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в </w:t>
      </w:r>
      <w:proofErr w:type="gram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статутному</w:t>
      </w:r>
      <w:proofErr w:type="gram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капіталі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   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Спадкування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частки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в </w:t>
      </w:r>
      <w:proofErr w:type="gram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статутному</w:t>
      </w:r>
      <w:proofErr w:type="gram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капіталі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 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    </w:t>
      </w:r>
      <w:proofErr w:type="spellStart"/>
      <w:proofErr w:type="gram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Вступ</w:t>
      </w:r>
      <w:proofErr w:type="spellEnd"/>
      <w:proofErr w:type="gram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товариства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нового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   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Вихід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з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товариства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 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   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Виключення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з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товариства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lastRenderedPageBreak/>
        <w:t xml:space="preserve">           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Звернення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стягнення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частку</w:t>
      </w:r>
      <w:proofErr w:type="spell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вимогу</w:t>
      </w:r>
      <w:proofErr w:type="spellEnd"/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кредиторів</w:t>
      </w:r>
      <w:r w:rsidR="0032329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-</w:t>
      </w:r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учасникі</w:t>
      </w:r>
      <w:proofErr w:type="gramStart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6E5A36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6E5A36" w:rsidRP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4.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Судова</w:t>
      </w:r>
      <w:proofErr w:type="spellEnd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практика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розгляду</w:t>
      </w:r>
      <w:proofErr w:type="spellEnd"/>
      <w:r w:rsidR="003232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корпоративних</w:t>
      </w:r>
      <w:proofErr w:type="spellEnd"/>
      <w:r w:rsidR="0032329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спорі</w:t>
      </w:r>
      <w:proofErr w:type="gramStart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в</w:t>
      </w:r>
      <w:proofErr w:type="spellEnd"/>
      <w:proofErr w:type="gramEnd"/>
      <w:r w:rsidRPr="006E5A3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val="ru-RU" w:eastAsia="ru-RU"/>
        </w:rPr>
        <w:t>.  </w:t>
      </w:r>
    </w:p>
    <w:p w:rsidR="006E5A36" w:rsidRDefault="006E5A36" w:rsidP="007311FA">
      <w:pPr>
        <w:shd w:val="clear" w:color="auto" w:fill="FFFFFF"/>
        <w:spacing w:after="0" w:line="240" w:lineRule="auto"/>
        <w:ind w:right="426" w:firstLine="540"/>
        <w:jc w:val="both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ru-RU" w:eastAsia="ru-RU"/>
        </w:rPr>
      </w:pPr>
      <w:r w:rsidRPr="006E5A36">
        <w:rPr>
          <w:rFonts w:ascii="Arial" w:eastAsia="Times New Roman" w:hAnsi="Arial" w:cs="Arial"/>
          <w:i/>
          <w:iCs/>
          <w:color w:val="000000"/>
          <w:sz w:val="24"/>
          <w:szCs w:val="24"/>
          <w:lang w:val="ru-RU" w:eastAsia="ru-RU"/>
        </w:rPr>
        <w:t>    </w:t>
      </w:r>
      <w:proofErr w:type="spellStart"/>
      <w:r w:rsidRPr="006E5A36">
        <w:rPr>
          <w:rFonts w:ascii="Times" w:eastAsia="Times New Roman" w:hAnsi="Times" w:cs="Times"/>
          <w:i/>
          <w:iCs/>
          <w:color w:val="000000"/>
          <w:sz w:val="24"/>
          <w:szCs w:val="24"/>
          <w:lang w:val="ru-RU" w:eastAsia="ru-RU"/>
        </w:rPr>
        <w:t>Врегулювання</w:t>
      </w:r>
      <w:proofErr w:type="spellEnd"/>
      <w:r w:rsidR="0032329A">
        <w:rPr>
          <w:rFonts w:ascii="Times" w:eastAsia="Times New Roman" w:hAnsi="Times" w:cs="Times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" w:eastAsia="Times New Roman" w:hAnsi="Times" w:cs="Times"/>
          <w:i/>
          <w:iCs/>
          <w:color w:val="000000"/>
          <w:sz w:val="24"/>
          <w:szCs w:val="24"/>
          <w:lang w:val="ru-RU" w:eastAsia="ru-RU"/>
        </w:rPr>
        <w:t>корпоративних</w:t>
      </w:r>
      <w:proofErr w:type="spellEnd"/>
      <w:r w:rsidR="0032329A">
        <w:rPr>
          <w:rFonts w:ascii="Times" w:eastAsia="Times New Roman" w:hAnsi="Times" w:cs="Times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E5A36">
        <w:rPr>
          <w:rFonts w:ascii="Times" w:eastAsia="Times New Roman" w:hAnsi="Times" w:cs="Times"/>
          <w:i/>
          <w:iCs/>
          <w:color w:val="000000"/>
          <w:sz w:val="24"/>
          <w:szCs w:val="24"/>
          <w:lang w:val="ru-RU" w:eastAsia="ru-RU"/>
        </w:rPr>
        <w:t>спорі</w:t>
      </w:r>
      <w:proofErr w:type="gramStart"/>
      <w:r w:rsidRPr="006E5A36">
        <w:rPr>
          <w:rFonts w:ascii="Times" w:eastAsia="Times New Roman" w:hAnsi="Times" w:cs="Times"/>
          <w:i/>
          <w:iCs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6E5A36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val="ru-RU" w:eastAsia="ru-RU"/>
        </w:rPr>
        <w:t>.</w:t>
      </w:r>
    </w:p>
    <w:sectPr w:rsidR="006E5A36" w:rsidSect="007311FA">
      <w:pgSz w:w="11906" w:h="16838"/>
      <w:pgMar w:top="567" w:right="282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5BE"/>
    <w:multiLevelType w:val="multilevel"/>
    <w:tmpl w:val="90C4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86806"/>
    <w:multiLevelType w:val="multilevel"/>
    <w:tmpl w:val="EAEC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75FB0"/>
    <w:multiLevelType w:val="hybridMultilevel"/>
    <w:tmpl w:val="41248D94"/>
    <w:lvl w:ilvl="0" w:tplc="B01A8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5F2C"/>
    <w:multiLevelType w:val="multilevel"/>
    <w:tmpl w:val="AC9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C1C70"/>
    <w:multiLevelType w:val="multilevel"/>
    <w:tmpl w:val="7C5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50950"/>
    <w:multiLevelType w:val="multilevel"/>
    <w:tmpl w:val="CC72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859C2"/>
    <w:multiLevelType w:val="multilevel"/>
    <w:tmpl w:val="55D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2D1B34"/>
    <w:rsid w:val="002D1B34"/>
    <w:rsid w:val="0032329A"/>
    <w:rsid w:val="0038392D"/>
    <w:rsid w:val="004424B5"/>
    <w:rsid w:val="004C66BE"/>
    <w:rsid w:val="006E5A36"/>
    <w:rsid w:val="007311FA"/>
    <w:rsid w:val="00765BF3"/>
    <w:rsid w:val="0087779D"/>
    <w:rsid w:val="00965F3E"/>
    <w:rsid w:val="00995478"/>
    <w:rsid w:val="009D4CBF"/>
    <w:rsid w:val="00A32ADF"/>
    <w:rsid w:val="00B02FFA"/>
    <w:rsid w:val="00B0501C"/>
    <w:rsid w:val="00D430C8"/>
    <w:rsid w:val="00D86938"/>
    <w:rsid w:val="00E3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8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430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30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C8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430C8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No Spacing"/>
    <w:uiPriority w:val="1"/>
    <w:qFormat/>
    <w:rsid w:val="00D430C8"/>
    <w:rPr>
      <w:sz w:val="22"/>
      <w:szCs w:val="22"/>
      <w:lang w:val="uk-UA"/>
    </w:rPr>
  </w:style>
  <w:style w:type="paragraph" w:styleId="a4">
    <w:name w:val="Normal (Web)"/>
    <w:basedOn w:val="a"/>
    <w:uiPriority w:val="99"/>
    <w:semiHidden/>
    <w:unhideWhenUsed/>
    <w:rsid w:val="006E5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E5A3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E5A36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A36"/>
  </w:style>
  <w:style w:type="paragraph" w:customStyle="1" w:styleId="xfmc2">
    <w:name w:val="xfmc2"/>
    <w:basedOn w:val="a"/>
    <w:rsid w:val="006E5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E5A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2FFA"/>
    <w:pPr>
      <w:spacing w:after="160" w:line="259" w:lineRule="auto"/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311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/>
    </w:rPr>
  </w:style>
  <w:style w:type="character" w:customStyle="1" w:styleId="showmapsurroundings">
    <w:name w:val="show_map_surroundings"/>
    <w:basedOn w:val="a0"/>
    <w:rsid w:val="007311FA"/>
  </w:style>
  <w:style w:type="character" w:customStyle="1" w:styleId="poi-list-itemtitle">
    <w:name w:val="poi-list-item__title"/>
    <w:basedOn w:val="a0"/>
    <w:rsid w:val="007311FA"/>
  </w:style>
  <w:style w:type="character" w:customStyle="1" w:styleId="poi-list-itemdistance">
    <w:name w:val="poi-list-item__distance"/>
    <w:basedOn w:val="a0"/>
    <w:rsid w:val="00731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8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430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30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0C8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430C8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a3">
    <w:name w:val="No Spacing"/>
    <w:uiPriority w:val="1"/>
    <w:qFormat/>
    <w:rsid w:val="00D430C8"/>
    <w:rPr>
      <w:sz w:val="22"/>
      <w:szCs w:val="22"/>
      <w:lang w:val="uk-UA"/>
    </w:rPr>
  </w:style>
  <w:style w:type="paragraph" w:styleId="a4">
    <w:name w:val="Normal (Web)"/>
    <w:basedOn w:val="a"/>
    <w:uiPriority w:val="99"/>
    <w:semiHidden/>
    <w:unhideWhenUsed/>
    <w:rsid w:val="006E5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6E5A3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E5A36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A36"/>
  </w:style>
  <w:style w:type="paragraph" w:customStyle="1" w:styleId="xfmc2">
    <w:name w:val="xfmc2"/>
    <w:basedOn w:val="a"/>
    <w:rsid w:val="006E5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E5A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2FFA"/>
    <w:pPr>
      <w:spacing w:after="160" w:line="259" w:lineRule="auto"/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311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/>
    </w:rPr>
  </w:style>
  <w:style w:type="character" w:customStyle="1" w:styleId="showmapsurroundings">
    <w:name w:val="show_map_surroundings"/>
    <w:basedOn w:val="a0"/>
    <w:rsid w:val="007311FA"/>
  </w:style>
  <w:style w:type="character" w:customStyle="1" w:styleId="poi-list-itemtitle">
    <w:name w:val="poi-list-item__title"/>
    <w:basedOn w:val="a0"/>
    <w:rsid w:val="007311FA"/>
  </w:style>
  <w:style w:type="character" w:customStyle="1" w:styleId="poi-list-itemdistance">
    <w:name w:val="poi-list-item__distance"/>
    <w:basedOn w:val="a0"/>
    <w:rsid w:val="00731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</w:div>
          </w:divsChild>
        </w:div>
      </w:divsChild>
    </w:div>
    <w:div w:id="201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60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s.lvi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akash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kkara-hotel.com.ua/gotel/kontakti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74C4-8079-403F-ADE6-30F8CCD0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Дима</cp:lastModifiedBy>
  <cp:revision>7</cp:revision>
  <dcterms:created xsi:type="dcterms:W3CDTF">2016-10-26T18:44:00Z</dcterms:created>
  <dcterms:modified xsi:type="dcterms:W3CDTF">2016-10-31T08:14:00Z</dcterms:modified>
</cp:coreProperties>
</file>